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22" w:type="dxa"/>
        <w:tblCellMar>
          <w:top w:w="45" w:type="dxa"/>
          <w:left w:w="45" w:type="dxa"/>
          <w:bottom w:w="45" w:type="dxa"/>
          <w:right w:w="45" w:type="dxa"/>
        </w:tblCellMar>
        <w:tblLook w:val="04A0" w:firstRow="1" w:lastRow="0" w:firstColumn="1" w:lastColumn="0" w:noHBand="0" w:noVBand="1"/>
      </w:tblPr>
      <w:tblGrid>
        <w:gridCol w:w="9250"/>
      </w:tblGrid>
      <w:tr w:rsidR="00F1620D" w:rsidRPr="00F1620D" w:rsidTr="00F1620D">
        <w:trPr>
          <w:tblCellSpacing w:w="22" w:type="dxa"/>
          <w:hidden/>
        </w:trPr>
        <w:tc>
          <w:tcPr>
            <w:tcW w:w="5000" w:type="pct"/>
            <w:hideMark/>
          </w:tcPr>
          <w:p w:rsidR="00F1620D" w:rsidRPr="00F1620D" w:rsidRDefault="00F1620D" w:rsidP="00F1620D">
            <w:pPr>
              <w:pBdr>
                <w:bottom w:val="single" w:sz="6" w:space="1" w:color="auto"/>
              </w:pBdr>
              <w:spacing w:after="0" w:line="240" w:lineRule="auto"/>
              <w:rPr>
                <w:rFonts w:ascii="Arial" w:eastAsia="Times New Roman" w:hAnsi="Arial" w:cs="Arial"/>
                <w:vanish/>
                <w:sz w:val="16"/>
                <w:szCs w:val="16"/>
                <w:lang w:eastAsia="tr-TR"/>
              </w:rPr>
            </w:pPr>
            <w:r w:rsidRPr="00F1620D">
              <w:rPr>
                <w:rFonts w:ascii="Arial" w:eastAsia="Times New Roman" w:hAnsi="Arial" w:cs="Arial"/>
                <w:vanish/>
                <w:sz w:val="16"/>
                <w:szCs w:val="16"/>
                <w:lang w:eastAsia="tr-TR"/>
              </w:rPr>
              <w:t>Formun Üstü</w:t>
            </w:r>
          </w:p>
          <w:tbl>
            <w:tblPr>
              <w:tblW w:w="5000" w:type="pct"/>
              <w:tblCellSpacing w:w="0" w:type="dxa"/>
              <w:tblCellMar>
                <w:left w:w="0" w:type="dxa"/>
                <w:right w:w="0" w:type="dxa"/>
              </w:tblCellMar>
              <w:tblLook w:val="04A0" w:firstRow="1" w:lastRow="0" w:firstColumn="1" w:lastColumn="0" w:noHBand="0" w:noVBand="1"/>
            </w:tblPr>
            <w:tblGrid>
              <w:gridCol w:w="9072"/>
            </w:tblGrid>
            <w:tr w:rsidR="00F1620D" w:rsidRPr="00F1620D">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72"/>
                  </w:tblGrid>
                  <w:tr w:rsidR="00F1620D" w:rsidRPr="00F1620D">
                    <w:trPr>
                      <w:tblCellSpacing w:w="0" w:type="dxa"/>
                    </w:trPr>
                    <w:tc>
                      <w:tcPr>
                        <w:tcW w:w="0" w:type="auto"/>
                        <w:hideMark/>
                      </w:tcPr>
                      <w:p w:rsidR="00F1620D" w:rsidRPr="00F1620D" w:rsidRDefault="00F1620D" w:rsidP="00F1620D">
                        <w:pPr>
                          <w:spacing w:after="0" w:line="240" w:lineRule="auto"/>
                          <w:rPr>
                            <w:rFonts w:ascii="Verdana" w:eastAsia="Times New Roman" w:hAnsi="Verdana" w:cs="Times New Roman"/>
                            <w:b/>
                            <w:bCs/>
                            <w:color w:val="FFFFFF"/>
                            <w:sz w:val="17"/>
                            <w:szCs w:val="17"/>
                            <w:lang w:eastAsia="tr-TR"/>
                          </w:rPr>
                        </w:pPr>
                        <w:r w:rsidRPr="00F1620D">
                          <w:rPr>
                            <w:rFonts w:ascii="Verdana" w:eastAsia="Times New Roman" w:hAnsi="Verdana" w:cs="Times New Roman"/>
                            <w:b/>
                            <w:bCs/>
                            <w:color w:val="FFFFFF"/>
                            <w:sz w:val="17"/>
                            <w:szCs w:val="17"/>
                            <w:lang w:eastAsia="tr-TR"/>
                          </w:rPr>
                          <w:t>Tulumda Sıcak Kalma Yolları</w:t>
                        </w:r>
                      </w:p>
                    </w:tc>
                  </w:tr>
                </w:tbl>
                <w:p w:rsidR="00F1620D" w:rsidRPr="00F1620D" w:rsidRDefault="00F1620D" w:rsidP="00F1620D">
                  <w:pPr>
                    <w:spacing w:after="0" w:line="240" w:lineRule="auto"/>
                    <w:rPr>
                      <w:rFonts w:ascii="Times New Roman" w:eastAsia="Times New Roman" w:hAnsi="Times New Roman" w:cs="Times New Roman"/>
                      <w:sz w:val="24"/>
                      <w:szCs w:val="24"/>
                      <w:lang w:eastAsia="tr-TR"/>
                    </w:rPr>
                  </w:pPr>
                </w:p>
              </w:tc>
            </w:tr>
            <w:tr w:rsidR="00F1620D" w:rsidRPr="00F1620D">
              <w:trPr>
                <w:tblCellSpacing w:w="0" w:type="dxa"/>
              </w:trPr>
              <w:tc>
                <w:tcPr>
                  <w:tcW w:w="0" w:type="auto"/>
                  <w:vAlign w:val="center"/>
                  <w:hideMark/>
                </w:tcPr>
                <w:p w:rsidR="00F1620D" w:rsidRPr="00F1620D" w:rsidRDefault="00F1620D" w:rsidP="00F1620D">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w:drawing>
                      <wp:inline distT="0" distB="0" distL="0" distR="0" wp14:anchorId="41088F91" wp14:editId="00787443">
                        <wp:extent cx="9753600" cy="95250"/>
                        <wp:effectExtent l="0" t="0" r="0" b="0"/>
                        <wp:docPr id="2" name="Resim 2" descr="http://www.zirvedagcilik.net/images/pixel_tra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irvedagcilik.net/images/pixel_tran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53600" cy="95250"/>
                                </a:xfrm>
                                <a:prstGeom prst="rect">
                                  <a:avLst/>
                                </a:prstGeom>
                                <a:noFill/>
                                <a:ln>
                                  <a:noFill/>
                                </a:ln>
                              </pic:spPr>
                            </pic:pic>
                          </a:graphicData>
                        </a:graphic>
                      </wp:inline>
                    </w:drawing>
                  </w:r>
                </w:p>
              </w:tc>
            </w:tr>
            <w:tr w:rsidR="00F1620D" w:rsidRPr="00F1620D">
              <w:trPr>
                <w:tblCellSpacing w:w="0" w:type="dxa"/>
              </w:trPr>
              <w:tc>
                <w:tcPr>
                  <w:tcW w:w="0" w:type="auto"/>
                  <w:vAlign w:val="center"/>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66"/>
                  </w:tblGrid>
                  <w:tr w:rsidR="00F1620D" w:rsidRPr="00F1620D">
                    <w:trPr>
                      <w:tblCellSpacing w:w="0" w:type="dxa"/>
                    </w:trPr>
                    <w:tc>
                      <w:tcPr>
                        <w:tcW w:w="0" w:type="auto"/>
                        <w:vAlign w:val="center"/>
                        <w:hideMark/>
                      </w:tcPr>
                      <w:p w:rsidR="00F1620D" w:rsidRPr="00F1620D" w:rsidRDefault="00F1620D" w:rsidP="00F1620D">
                        <w:pPr>
                          <w:spacing w:after="0" w:line="240" w:lineRule="auto"/>
                          <w:rPr>
                            <w:rFonts w:ascii="Verdana" w:eastAsia="Times New Roman" w:hAnsi="Verdana" w:cs="Times New Roman"/>
                            <w:b/>
                            <w:bCs/>
                            <w:color w:val="182A63"/>
                            <w:sz w:val="15"/>
                            <w:szCs w:val="15"/>
                            <w:lang w:eastAsia="tr-TR"/>
                          </w:rPr>
                        </w:pPr>
                        <w:bookmarkStart w:id="0" w:name="_GoBack"/>
                        <w:bookmarkEnd w:id="0"/>
                      </w:p>
                    </w:tc>
                  </w:tr>
                </w:tbl>
                <w:p w:rsidR="00F1620D" w:rsidRPr="00F1620D" w:rsidRDefault="00F1620D" w:rsidP="00F1620D">
                  <w:pPr>
                    <w:spacing w:before="100" w:beforeAutospacing="1" w:after="100" w:afterAutospacing="1" w:line="240" w:lineRule="auto"/>
                    <w:rPr>
                      <w:rFonts w:ascii="Verdana" w:eastAsia="Times New Roman" w:hAnsi="Verdana" w:cs="Times New Roman"/>
                      <w:sz w:val="17"/>
                      <w:szCs w:val="17"/>
                      <w:lang w:eastAsia="tr-TR"/>
                    </w:rPr>
                  </w:pPr>
                  <w:r w:rsidRPr="00F1620D">
                    <w:rPr>
                      <w:rFonts w:ascii="Tahoma" w:eastAsia="Times New Roman" w:hAnsi="Tahoma" w:cs="Tahoma"/>
                      <w:b/>
                      <w:bCs/>
                      <w:sz w:val="20"/>
                      <w:szCs w:val="20"/>
                      <w:lang w:eastAsia="tr-TR"/>
                    </w:rPr>
                    <w:t>Tulumda Sıcak Kalma Yolları </w:t>
                  </w:r>
                  <w:r w:rsidRPr="00F1620D">
                    <w:rPr>
                      <w:rFonts w:ascii="Tahoma" w:eastAsia="Times New Roman" w:hAnsi="Tahoma" w:cs="Tahoma"/>
                      <w:b/>
                      <w:bCs/>
                      <w:sz w:val="20"/>
                      <w:szCs w:val="20"/>
                      <w:lang w:eastAsia="tr-TR"/>
                    </w:rPr>
                    <w:br/>
                  </w:r>
                  <w:r w:rsidRPr="00F1620D">
                    <w:rPr>
                      <w:rFonts w:ascii="Tahoma" w:eastAsia="Times New Roman" w:hAnsi="Tahoma" w:cs="Tahoma"/>
                      <w:sz w:val="20"/>
                      <w:szCs w:val="20"/>
                      <w:lang w:eastAsia="tr-TR"/>
                    </w:rPr>
                    <w:t>Tuluma girmeden önce tulumunuzu silkeleyerek iyice kabarmasını sağlayın. Bildiğiniz gibi ısı yalıtımını sağlayan şey durağan havadır ve tulumunuzun içindeki yalıtım malzemesi ne kadar iyi kabarırsa o kadar iyi yalıtım sağlar.</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Mutlaka iyi bir mat kullanın. Matınız yetersiz ise o zaman yedek giysi ya da çantanızla matınızın altına takviye yapın. Soğuk bir zemine temas ederek ısı kaybediyorsanız tulumunuzun iyi olması bir şey ifade etmeyecektir.</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Tuluma girmeden önce kuru giysiler giyin. Yürüyüş sırasında giydiğiniz hafif nemlenmiş giysi ya da çoraplarla uyumak ısı kaybınızı büyük ölçüde arttıracaktır.</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Uyku tulumunuzu kuru tutun. Faaliyet sırasında fırsatınız oldukça tulumunuzu havalandırarak kurumasını sağlayın. Çanta içinde tulumunuzu mutlaka su geçirmez bir torba içinde saklayın.</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xml:space="preserve">  Tuluma girerken mutlaka bir bere ya da daha iyisi </w:t>
                  </w:r>
                  <w:proofErr w:type="spellStart"/>
                  <w:r w:rsidRPr="00F1620D">
                    <w:rPr>
                      <w:rFonts w:ascii="Tahoma" w:eastAsia="Times New Roman" w:hAnsi="Tahoma" w:cs="Tahoma"/>
                      <w:sz w:val="20"/>
                      <w:szCs w:val="20"/>
                      <w:lang w:eastAsia="tr-TR"/>
                    </w:rPr>
                    <w:t>balaklava</w:t>
                  </w:r>
                  <w:proofErr w:type="spellEnd"/>
                  <w:r w:rsidRPr="00F1620D">
                    <w:rPr>
                      <w:rFonts w:ascii="Tahoma" w:eastAsia="Times New Roman" w:hAnsi="Tahoma" w:cs="Tahoma"/>
                      <w:sz w:val="20"/>
                      <w:szCs w:val="20"/>
                      <w:lang w:eastAsia="tr-TR"/>
                    </w:rPr>
                    <w:t xml:space="preserve"> giyin. Isı kaybının büyük kısmının baş ve boyun bölgesinden gerçekleştiğini unutmayın.</w:t>
                  </w:r>
                  <w:r w:rsidRPr="00F1620D">
                    <w:rPr>
                      <w:rFonts w:ascii="Tahoma" w:eastAsia="Times New Roman" w:hAnsi="Tahoma" w:cs="Tahoma"/>
                      <w:sz w:val="20"/>
                      <w:szCs w:val="20"/>
                      <w:lang w:eastAsia="tr-TR"/>
                    </w:rPr>
                    <w:br/>
                    <w:t>  </w:t>
                  </w:r>
                  <w:proofErr w:type="spellStart"/>
                  <w:r w:rsidRPr="00F1620D">
                    <w:rPr>
                      <w:rFonts w:ascii="Tahoma" w:eastAsia="Times New Roman" w:hAnsi="Tahoma" w:cs="Tahoma"/>
                      <w:sz w:val="20"/>
                      <w:szCs w:val="20"/>
                      <w:lang w:eastAsia="tr-TR"/>
                    </w:rPr>
                    <w:t>Iyi</w:t>
                  </w:r>
                  <w:proofErr w:type="spellEnd"/>
                  <w:r w:rsidRPr="00F1620D">
                    <w:rPr>
                      <w:rFonts w:ascii="Tahoma" w:eastAsia="Times New Roman" w:hAnsi="Tahoma" w:cs="Tahoma"/>
                      <w:sz w:val="20"/>
                      <w:szCs w:val="20"/>
                      <w:lang w:eastAsia="tr-TR"/>
                    </w:rPr>
                    <w:t xml:space="preserve"> bir akşam yemeği vücudunuzun gece boyunca enerji seviyesini koruyabilmesi için çok önemlidir.</w:t>
                  </w:r>
                  <w:r w:rsidRPr="00F1620D">
                    <w:rPr>
                      <w:rFonts w:ascii="Tahoma" w:eastAsia="Times New Roman" w:hAnsi="Tahoma" w:cs="Tahoma"/>
                      <w:sz w:val="20"/>
                      <w:szCs w:val="20"/>
                      <w:lang w:eastAsia="tr-TR"/>
                    </w:rPr>
                    <w:br/>
                    <w:t xml:space="preserve">  Sıvı alın. Su olmadan vücudunuz yediğiniz şeyleri kullanılabilir enerjiye çeviremez. Üstelik </w:t>
                  </w:r>
                  <w:proofErr w:type="spellStart"/>
                  <w:r w:rsidRPr="00F1620D">
                    <w:rPr>
                      <w:rFonts w:ascii="Tahoma" w:eastAsia="Times New Roman" w:hAnsi="Tahoma" w:cs="Tahoma"/>
                      <w:sz w:val="20"/>
                      <w:szCs w:val="20"/>
                      <w:lang w:eastAsia="tr-TR"/>
                    </w:rPr>
                    <w:t>dehidre</w:t>
                  </w:r>
                  <w:proofErr w:type="spellEnd"/>
                  <w:r w:rsidRPr="00F1620D">
                    <w:rPr>
                      <w:rFonts w:ascii="Tahoma" w:eastAsia="Times New Roman" w:hAnsi="Tahoma" w:cs="Tahoma"/>
                      <w:sz w:val="20"/>
                      <w:szCs w:val="20"/>
                      <w:lang w:eastAsia="tr-TR"/>
                    </w:rPr>
                    <w:t xml:space="preserve"> bir vücutta kanın akışkanlığı azaldığı için kan dolaşımınız da yavaşlayacaktır.</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Tulumun boyutunun size uyduğundan emin olun. Gereğinden büyük bir tulum içerisinde ısıtmanız gereken durağan hava daha fazla olacaktır.</w:t>
                  </w:r>
                  <w:r w:rsidRPr="00F1620D">
                    <w:rPr>
                      <w:rFonts w:ascii="Tahoma" w:eastAsia="Times New Roman" w:hAnsi="Tahoma" w:cs="Tahoma"/>
                      <w:sz w:val="20"/>
                      <w:szCs w:val="20"/>
                      <w:lang w:eastAsia="tr-TR"/>
                    </w:rPr>
                    <w:br/>
                    <w:t>  Tuvalete gitmeniz gerektiğinde gidin. Vücudunuzdaki atık sıvıları da ısıtmak zorunda olduğunuzu unutmayın. </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Tulumun kendi dolgu malzemesinin kabarmasını engelleyecek kadar çok giysi ile tuluma girmeyin.</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xml:space="preserve">   Su geçirmez / nefes alabilir bir yağmurluğunuz var ise bunu tulumunuzun ayak kısmına geçirebilirsiniz. (Yalıtım malzemesini sıkıştırmıyor olduğu sürece) Bu sayede tulumun ayak bölgesindeki gereksiz durağan hava azalır, </w:t>
                  </w:r>
                  <w:proofErr w:type="spellStart"/>
                  <w:r w:rsidRPr="00F1620D">
                    <w:rPr>
                      <w:rFonts w:ascii="Tahoma" w:eastAsia="Times New Roman" w:hAnsi="Tahoma" w:cs="Tahoma"/>
                      <w:sz w:val="20"/>
                      <w:szCs w:val="20"/>
                      <w:lang w:eastAsia="tr-TR"/>
                    </w:rPr>
                    <w:t>konvektif</w:t>
                  </w:r>
                  <w:proofErr w:type="spellEnd"/>
                  <w:r w:rsidRPr="00F1620D">
                    <w:rPr>
                      <w:rFonts w:ascii="Tahoma" w:eastAsia="Times New Roman" w:hAnsi="Tahoma" w:cs="Tahoma"/>
                      <w:sz w:val="20"/>
                      <w:szCs w:val="20"/>
                      <w:lang w:eastAsia="tr-TR"/>
                    </w:rPr>
                    <w:t xml:space="preserve"> ısı kaybı azalır ve tulumun çadırda oluşabilecek nemden etkilenmesi önlenir.</w:t>
                  </w:r>
                  <w:r w:rsidRPr="00F1620D">
                    <w:rPr>
                      <w:rFonts w:ascii="Tahoma" w:eastAsia="Times New Roman" w:hAnsi="Tahoma" w:cs="Tahoma"/>
                      <w:sz w:val="20"/>
                      <w:szCs w:val="20"/>
                      <w:lang w:eastAsia="tr-TR"/>
                    </w:rPr>
                    <w:br/>
                    <w:t>  Tuluma girmeden önce yapacağınız hafif bir yürüyüş tuluma girdiğinizde sıcak olmanızı sağlar. Bu sırada terlememeye özen göstermelisiniz.</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Aşırı soğuk koşullarda tulumun içine ilk girdiğinizde ısınabilmek için su geçirmez bir kap içerisine sıcak su koyarak tulumun içine alabilirsiniz. Su kabınızın sızdırmaz olduğundan emin olmanız ve su kabına temas ederek yanmamaya özen göstermelisiniz. Vücudunuz ısındıktan sonra su kabını tulumun dışına çıkarmayı unutmayın.</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Tulumun içinde fazla boşluk varsa giymediğiniz polar vb. giysilerinizi tulumun içine alıp boş alanları doldurabilirsiniz.</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Tulumun içerisine kıyafetlerinizle girdiyseniz ön fermuarlarınızı açıp vücut ısınızın tulumun içindeki havayı ısıtmasını sağlayınız.</w:t>
                  </w:r>
                  <w:r w:rsidRPr="00F1620D">
                    <w:rPr>
                      <w:rFonts w:ascii="Tahoma" w:eastAsia="Times New Roman" w:hAnsi="Tahoma" w:cs="Tahoma"/>
                      <w:sz w:val="20"/>
                      <w:szCs w:val="20"/>
                      <w:lang w:eastAsia="tr-TR"/>
                    </w:rPr>
                    <w:br/>
                    <w:t>   Çadırın içerisinde, uyku tulumunuzun çadırın tentesine baskı yapmamasına dikkat etmelisiniz. Aksi halde tenteden nem kapan tulumunuz ısı kaybetmenize sebep olur.</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r>
                  <w:r w:rsidRPr="00F1620D">
                    <w:rPr>
                      <w:rFonts w:ascii="Tahoma" w:eastAsia="Times New Roman" w:hAnsi="Tahoma" w:cs="Tahoma"/>
                      <w:sz w:val="20"/>
                      <w:szCs w:val="20"/>
                      <w:lang w:eastAsia="tr-TR"/>
                    </w:rPr>
                    <w:lastRenderedPageBreak/>
                    <w:t>  Çadır içerisinde tek kalınması çadırın iç ısısını düşürecektir.</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xml:space="preserve">  Çok soğuk durumlarda ışıma ile ısı kaybını ortadan kaldırmak için </w:t>
                  </w:r>
                  <w:proofErr w:type="spellStart"/>
                  <w:r w:rsidRPr="00F1620D">
                    <w:rPr>
                      <w:rFonts w:ascii="Tahoma" w:eastAsia="Times New Roman" w:hAnsi="Tahoma" w:cs="Tahoma"/>
                      <w:sz w:val="20"/>
                      <w:szCs w:val="20"/>
                      <w:lang w:eastAsia="tr-TR"/>
                    </w:rPr>
                    <w:t>alu</w:t>
                  </w:r>
                  <w:proofErr w:type="spellEnd"/>
                  <w:r w:rsidRPr="00F1620D">
                    <w:rPr>
                      <w:rFonts w:ascii="Tahoma" w:eastAsia="Times New Roman" w:hAnsi="Tahoma" w:cs="Tahoma"/>
                      <w:sz w:val="20"/>
                      <w:szCs w:val="20"/>
                      <w:lang w:eastAsia="tr-TR"/>
                    </w:rPr>
                    <w:t xml:space="preserve"> battaniyeye sarınmalı veya </w:t>
                  </w:r>
                  <w:proofErr w:type="spellStart"/>
                  <w:r w:rsidRPr="00F1620D">
                    <w:rPr>
                      <w:rFonts w:ascii="Tahoma" w:eastAsia="Times New Roman" w:hAnsi="Tahoma" w:cs="Tahoma"/>
                      <w:sz w:val="20"/>
                      <w:szCs w:val="20"/>
                      <w:lang w:eastAsia="tr-TR"/>
                    </w:rPr>
                    <w:t>alu</w:t>
                  </w:r>
                  <w:proofErr w:type="spellEnd"/>
                  <w:r w:rsidRPr="00F1620D">
                    <w:rPr>
                      <w:rFonts w:ascii="Tahoma" w:eastAsia="Times New Roman" w:hAnsi="Tahoma" w:cs="Tahoma"/>
                      <w:sz w:val="20"/>
                      <w:szCs w:val="20"/>
                      <w:lang w:eastAsia="tr-TR"/>
                    </w:rPr>
                    <w:t xml:space="preserve"> mat kullanılmalıdır.</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Tulumun fermuarının, boyun ve baş büzgüsünün tam olarak kapandığından emin olun.</w:t>
                  </w:r>
                  <w:r w:rsidRPr="00F1620D">
                    <w:rPr>
                      <w:rFonts w:ascii="Tahoma" w:eastAsia="Times New Roman" w:hAnsi="Tahoma" w:cs="Tahoma"/>
                      <w:sz w:val="20"/>
                      <w:szCs w:val="20"/>
                      <w:lang w:eastAsia="tr-TR"/>
                    </w:rPr>
                    <w:br/>
                    <w:t>  </w:t>
                  </w:r>
                  <w:r w:rsidRPr="00F1620D">
                    <w:rPr>
                      <w:rFonts w:ascii="Tahoma" w:eastAsia="Times New Roman" w:hAnsi="Tahoma" w:cs="Tahoma"/>
                      <w:sz w:val="20"/>
                      <w:szCs w:val="20"/>
                      <w:lang w:eastAsia="tr-TR"/>
                    </w:rPr>
                    <w:br/>
                    <w:t>  Tulum içinde fazla hareket etmeden uyumaya çalışın. Her hareket ettiğinizde içeride ısınmış olan sıcak hava dışarıdaki soğuk hava ile yer değiştirecektir. </w:t>
                  </w:r>
                </w:p>
              </w:tc>
            </w:tr>
          </w:tbl>
          <w:p w:rsidR="00F1620D" w:rsidRPr="00F1620D" w:rsidRDefault="00F1620D" w:rsidP="00F1620D">
            <w:pPr>
              <w:pBdr>
                <w:top w:val="single" w:sz="6" w:space="1" w:color="auto"/>
              </w:pBdr>
              <w:spacing w:after="0" w:line="240" w:lineRule="auto"/>
              <w:rPr>
                <w:rFonts w:ascii="Arial" w:eastAsia="Times New Roman" w:hAnsi="Arial" w:cs="Arial"/>
                <w:vanish/>
                <w:sz w:val="16"/>
                <w:szCs w:val="16"/>
                <w:lang w:eastAsia="tr-TR"/>
              </w:rPr>
            </w:pPr>
            <w:r w:rsidRPr="00F1620D">
              <w:rPr>
                <w:rFonts w:ascii="Arial" w:eastAsia="Times New Roman" w:hAnsi="Arial" w:cs="Arial"/>
                <w:vanish/>
                <w:sz w:val="16"/>
                <w:szCs w:val="16"/>
                <w:lang w:eastAsia="tr-TR"/>
              </w:rPr>
              <w:lastRenderedPageBreak/>
              <w:t>Formun Altı</w:t>
            </w:r>
          </w:p>
        </w:tc>
      </w:tr>
    </w:tbl>
    <w:p w:rsidR="00F70CEF" w:rsidRDefault="00F70CEF" w:rsidP="00F1620D"/>
    <w:sectPr w:rsidR="00F70CE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46D"/>
    <w:rsid w:val="0053746D"/>
    <w:rsid w:val="00F1620D"/>
    <w:rsid w:val="00F70C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F1620D"/>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F1620D"/>
    <w:rPr>
      <w:rFonts w:ascii="Arial" w:eastAsia="Times New Roman" w:hAnsi="Arial" w:cs="Arial"/>
      <w:vanish/>
      <w:sz w:val="16"/>
      <w:szCs w:val="16"/>
      <w:lang w:eastAsia="tr-TR"/>
    </w:rPr>
  </w:style>
  <w:style w:type="paragraph" w:styleId="NormalWeb">
    <w:name w:val="Normal (Web)"/>
    <w:basedOn w:val="Normal"/>
    <w:uiPriority w:val="99"/>
    <w:unhideWhenUsed/>
    <w:rsid w:val="00F1620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F1620D"/>
    <w:rPr>
      <w:b/>
      <w:bCs/>
    </w:rPr>
  </w:style>
  <w:style w:type="character" w:customStyle="1" w:styleId="apple-converted-space">
    <w:name w:val="apple-converted-space"/>
    <w:basedOn w:val="VarsaylanParagrafYazTipi"/>
    <w:rsid w:val="00F1620D"/>
  </w:style>
  <w:style w:type="paragraph" w:styleId="z-FormunAlt">
    <w:name w:val="HTML Bottom of Form"/>
    <w:basedOn w:val="Normal"/>
    <w:next w:val="Normal"/>
    <w:link w:val="z-FormunAltChar"/>
    <w:hidden/>
    <w:uiPriority w:val="99"/>
    <w:unhideWhenUsed/>
    <w:rsid w:val="00F1620D"/>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F1620D"/>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F1620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1620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F1620D"/>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F1620D"/>
    <w:rPr>
      <w:rFonts w:ascii="Arial" w:eastAsia="Times New Roman" w:hAnsi="Arial" w:cs="Arial"/>
      <w:vanish/>
      <w:sz w:val="16"/>
      <w:szCs w:val="16"/>
      <w:lang w:eastAsia="tr-TR"/>
    </w:rPr>
  </w:style>
  <w:style w:type="paragraph" w:styleId="NormalWeb">
    <w:name w:val="Normal (Web)"/>
    <w:basedOn w:val="Normal"/>
    <w:uiPriority w:val="99"/>
    <w:unhideWhenUsed/>
    <w:rsid w:val="00F1620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F1620D"/>
    <w:rPr>
      <w:b/>
      <w:bCs/>
    </w:rPr>
  </w:style>
  <w:style w:type="character" w:customStyle="1" w:styleId="apple-converted-space">
    <w:name w:val="apple-converted-space"/>
    <w:basedOn w:val="VarsaylanParagrafYazTipi"/>
    <w:rsid w:val="00F1620D"/>
  </w:style>
  <w:style w:type="paragraph" w:styleId="z-FormunAlt">
    <w:name w:val="HTML Bottom of Form"/>
    <w:basedOn w:val="Normal"/>
    <w:next w:val="Normal"/>
    <w:link w:val="z-FormunAltChar"/>
    <w:hidden/>
    <w:uiPriority w:val="99"/>
    <w:unhideWhenUsed/>
    <w:rsid w:val="00F1620D"/>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F1620D"/>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F1620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162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944340">
      <w:bodyDiv w:val="1"/>
      <w:marLeft w:val="0"/>
      <w:marRight w:val="0"/>
      <w:marTop w:val="0"/>
      <w:marBottom w:val="0"/>
      <w:divBdr>
        <w:top w:val="none" w:sz="0" w:space="0" w:color="auto"/>
        <w:left w:val="none" w:sz="0" w:space="0" w:color="auto"/>
        <w:bottom w:val="none" w:sz="0" w:space="0" w:color="auto"/>
        <w:right w:val="none" w:sz="0" w:space="0" w:color="auto"/>
      </w:divBdr>
      <w:divsChild>
        <w:div w:id="15785953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500</Words>
  <Characters>2856</Characters>
  <Application>Microsoft Office Word</Application>
  <DocSecurity>0</DocSecurity>
  <Lines>23</Lines>
  <Paragraphs>6</Paragraphs>
  <ScaleCrop>false</ScaleCrop>
  <Company/>
  <LinksUpToDate>false</LinksUpToDate>
  <CharactersWithSpaces>3350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2011-09-10T20:28:00Z</dcterms:created>
  <dcterms:modified xsi:type="dcterms:W3CDTF">2011-09-10T20:29:00Z</dcterms:modified>
</cp:coreProperties>
</file>