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22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250"/>
      </w:tblGrid>
      <w:tr w:rsidR="00954BA7" w:rsidRPr="00954BA7" w:rsidTr="00954BA7">
        <w:trPr>
          <w:tblCellSpacing w:w="22" w:type="dxa"/>
          <w:hidden/>
        </w:trPr>
        <w:tc>
          <w:tcPr>
            <w:tcW w:w="5000" w:type="pct"/>
            <w:hideMark/>
          </w:tcPr>
          <w:p w:rsidR="00954BA7" w:rsidRPr="00954BA7" w:rsidRDefault="00954BA7" w:rsidP="00954BA7">
            <w:pPr>
              <w:pBdr>
                <w:bottom w:val="single" w:sz="6" w:space="1" w:color="auto"/>
              </w:pBd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tr-TR"/>
              </w:rPr>
            </w:pPr>
            <w:r w:rsidRPr="00954BA7">
              <w:rPr>
                <w:rFonts w:ascii="Arial" w:eastAsia="Times New Roman" w:hAnsi="Arial" w:cs="Arial"/>
                <w:vanish/>
                <w:sz w:val="16"/>
                <w:szCs w:val="16"/>
                <w:lang w:eastAsia="tr-TR"/>
              </w:rPr>
              <w:t>Formun Üstü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954BA7" w:rsidRPr="00954BA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2"/>
                  </w:tblGrid>
                  <w:tr w:rsidR="00954BA7" w:rsidRPr="00954BA7" w:rsidTr="00BD1C6A">
                    <w:trPr>
                      <w:tblCellSpacing w:w="0" w:type="dxa"/>
                    </w:trPr>
                    <w:tc>
                      <w:tcPr>
                        <w:tcW w:w="0" w:type="auto"/>
                      </w:tcPr>
                      <w:p w:rsidR="00954BA7" w:rsidRPr="00954BA7" w:rsidRDefault="00954BA7" w:rsidP="00954BA7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FFFFFF"/>
                            <w:sz w:val="17"/>
                            <w:szCs w:val="17"/>
                            <w:lang w:eastAsia="tr-TR"/>
                          </w:rPr>
                        </w:pPr>
                      </w:p>
                    </w:tc>
                  </w:tr>
                </w:tbl>
                <w:p w:rsidR="00954BA7" w:rsidRPr="00954BA7" w:rsidRDefault="00954BA7" w:rsidP="00954B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954BA7" w:rsidRPr="00954BA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54BA7" w:rsidRPr="00954BA7" w:rsidRDefault="00954BA7" w:rsidP="00954B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6A1DA8D3" wp14:editId="0EE2A762">
                        <wp:extent cx="9753600" cy="95250"/>
                        <wp:effectExtent l="0" t="0" r="0" b="0"/>
                        <wp:docPr id="2" name="Resim 2" descr="http://www.zirvedagcilik.net/images/pixel_tran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zirvedagcilik.net/images/pixel_tran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53600" cy="95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54BA7" w:rsidRPr="00954BA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54BA7" w:rsidRDefault="00954BA7"/>
                <w:tbl>
                  <w:tblPr>
                    <w:tblW w:w="0" w:type="auto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6"/>
                  </w:tblGrid>
                  <w:tr w:rsidR="00954BA7" w:rsidRPr="00954BA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54BA7" w:rsidRPr="00954BA7" w:rsidRDefault="00954BA7" w:rsidP="00954BA7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182A63"/>
                            <w:sz w:val="15"/>
                            <w:szCs w:val="15"/>
                            <w:lang w:eastAsia="tr-TR"/>
                          </w:rPr>
                        </w:pPr>
                      </w:p>
                    </w:tc>
                  </w:tr>
                </w:tbl>
                <w:p w:rsidR="00954BA7" w:rsidRPr="00954BA7" w:rsidRDefault="00954BA7" w:rsidP="00954BA7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tr-TR"/>
                    </w:rPr>
                  </w:pP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 </w:t>
                  </w:r>
                  <w:r w:rsidRPr="00954BA7">
                    <w:rPr>
                      <w:rFonts w:ascii="Tahoma" w:eastAsia="Times New Roman" w:hAnsi="Tahoma" w:cs="Tahoma"/>
                      <w:b/>
                      <w:bCs/>
                      <w:sz w:val="20"/>
                      <w:szCs w:val="20"/>
                      <w:lang w:eastAsia="tr-TR"/>
                    </w:rPr>
                    <w:t>KIŞ GİYSİLERİ - Eğitim Notları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KIŞ GİYSİLERİ - Eğitim Notları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KIŞ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DAĞCILIĞI : KIŞ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DAĞCILIĞINDA HAYATIN İDAME EDİLEBİLMESİNDE EN ÖNEMLİ ETKEN VÜCUT ISISININ MUHAFAZA EDİLMESİDİR . VÜCUT 2 DEĞİŞİK ŞEKİLDE 5 YOLDAN ISI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KAYBETMEKTEDİR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ISI KAYBETMENİN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YOLLARI1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VÜCUT ISI KAYBEDERKEN İSTEMİMİZİN DIŞINDA İKİ YOL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KULLANBMAKTADIR .1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. RADYASYON ( RADIATION ) :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2 .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SOLUNUM ( RESPIRATION ) :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2 .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VÜCUT KENDİ İSTEĞİ İÇİNDE AYRICA 3 YOLDAN ISI KAYBI YAPMAKTADIR.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1 .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TEMAS ( CONDUCTION )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2 .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TRANSFER ( CONVECTION )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3 .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BUHARLAŞMA ( EVAPORATION )VÜCUDUN ISI KAYBETMEDE EN ÖNEMLİ UVUZLARIUÇ NOKTALARIDIR (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ELLER , AYAKLAR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VE BAŞ )BOYUN KISMI YALINIZ BAŞINA VÜCUT ISISININ % 40 ’ NI HARCAMAKTADIR . BEYİNE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GİDEN , DÖNEN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KANI TAŞIYAN ATAR VE TOPLAR DAMARLAR BU BÖLGEDEN VE DIŞ DERİYE YAKIN GEÇER VÜCUT KANI KENDİ ISISINDA TUTMAK İÇİN ENERJİ HARCAR.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1 .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RADYASYON : VÜCUT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TARAFINDAN ÜRETİLEN ISI KENDİ İSTEĞİMİZ DIŞINDA RADYASYON OLARAK DIŞARIYA İTMEKTEDİR . GİYİSİLERLE RADYASYONU TUTMAK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İMKANSIZDIR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RADYASYONU TUTMANIN TEK YOLU ALÜMİNYUM FOLYOYA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SARMAKTIR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2 .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SOLUNUM : CİĞERLERDEKİ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HAVANIN DIŞARI ATILMASI SONUCU VÜCUT ISI KAYBETMEKTEDİR . BU YOLLA VÜCUT AYNI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ANDA ; RADYASYON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, BUHARLAŞMA VE SOLUNUM YOLUYLA ISI KAYBETMEKTEDİR . KIŞIN ÇOK SOĞUK HAVALARDA SOĞUK HAVANIN SOLUNUM YOLLARINA GİTMESİNİ ÖNLEMEK İÇİN AĞIZ VE BURUNA MASKE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TAKILMAKTADIR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3 .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TEMAS : TEMAS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; ISI MOLEKÜLLERİNİN BİR NESNEDEN DİĞER NESNEYE AKTARILMASIDIR . SOĞUK VEYA SICAK BİR NESNEYE DOKUNUNCA VÜCUT NESNELERİN ISISINI / SOĞUĞUNU KENDİ ISI SEVİYESİYLE EŞİTLEYENE KADAR ISI KAYBEDER.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4 .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TRANSFER : VÜCUDUN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BİR NESNEDEN ISI ALIP ISI VERMESİDİR . HER ZAMAN VÜCUDUN ETRAFINI SARAN SICAK HAVA PERDESİ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VARDIR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BU SICAK HAVA PERDESİNİN ISISI VÜCUT SICAKLIĞIYLA EŞİTTİR. . RÜZGAR BU ISI PERDESİNİ DAĞITTIĞI ZAMAN VÜCUT ISI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KAYBEDER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5 .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TERLEME : VÜCUT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KENDİ ISISINI MUHAFAZA ETMEK FAZLA ISIYI DIŞARI ATMAK İÇİN TERLEME YAPAR . TERLEME SICAK HAVANIN DIŞARI ATILMASI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OLAYIDIR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SICAK HAVA SOĞUK HAVADAN DAHA HAFİF OLDUĞUNDAN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YÜKSELECEKTİR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YÜKSELEN HAVANIN YERİNİ ALACAK OLAN SOĞUK HAVA VÜCUDUN SOĞUMASINI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SAĞLAYACAKTIR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 KIŞ DAĞCILIĞINDA KORUYUCU KIYAFETLER ( 1 )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KIŞ DAĞCILIĞINDA VÜCUDU KORUMANIN EN ETKİN YOLLARINDAN BİRİSİDE UYGUN KIYAFET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SEÇİMİDİR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KIYAFETLER İKİ ANA BÖLÜMDE İNCELENMEKTEDİR.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1 .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DIŞ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KIYAFETLER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2 .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İÇ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KIYAFETLER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 DIŞ KIYAFETLER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DIŞ KIYAFETLER 4 BÖLÜM ALTINDA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İNCELENMEKTEDİR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lastRenderedPageBreak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1 .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GÖVDE : ÜST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( MONT ) ALT (SALOPET ) GORE – TEX KIYAFET. KIYAFETLER FAZLA DAR VEYA FAZLA GENİŞ OLMAMALIDIR.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2 .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BAŞ : UYGUN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BİR KÜLAH VEYA BALAKLAVA +GÖZLÜK . GÖZLÜK KARIN KÖR EDİCİ ETKİSİNE KARŞI ETRAFI KAPALI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OLMALIDIR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3 .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AYAK : KORUYUCU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4 X 4 DERİ VEYA PLASTİK AYAKKABI+YÜN ÇORAP PLASTİK AYAKKABININ İÇİNDE ÇORAPLAR TERLEYECEĞİNDEN YEDEK ÇORAP MUTLAKA BULUNDURULMALIDIR . AYAKKABILAR AYAĞIN NUMARASINDAN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EN AZ 1 VEYA 2 NUMARA BÜYÜK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OLMALIDIR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DAR AYAKKABILARDA DONMA RİSKİ DAHA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YÜKSEKTİR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4 .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ELLER : 1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,2 VEYA 5 PARMAK İÇ ELDİVEN . GORE – TEX VEYA SU GEÇİRMEYEN DIŞ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ELDİVEN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** 1-2 PARMAKLI ELDİVENLER DAHA FAZLA SICAK TUTAR FAKAT ÇALIŞMAYI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ZORLAŞTIRIR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ÇALIŞMAK İÇİN 5 PARMAKLI – KORUMAK İÇİN 2 PARMAKLI ELDİVEN BULUNDURMAK YAŞAMI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KOLAYLAŞTIRACAKTIR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 T O Z L U K L A R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TOZLUK : KIŞIN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KARDA ETKİNLİK YAPARKEN KARIN AYAKKABILARIN İÇİNE GİRMESİNİ VE PAÇALARIN ISLANMASINI ÖNLEYEN DEĞİŞİK MALZEMELERDEN YAPILMIŞ ( GORE TEX , KORDURA , MUŞAMBA VS . ) BİR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MALZEMEDİR .FERMUAR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: TOZLUKLARIN FERMUARI DEĞİŞİK FİRMALAR TARAFINDAN ÖNDEYANDA VEYA ARKADA KISIMDA YAPILMIŞTIR .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ÇEŞİTLERİ : KARIN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DURUMUNA GÖRE ; UZUN , ORTA VE KISA ÇEŞİTLERİ VARDIR .EMNİYET ŞERİDİ : KARIN YAPTIĞI BASKIYLA TOZLUĞUN YUKARIYA DOĞRU ÇIKMASINI ÖNLEMEK İÇİN AYAKKABININ ALTINDAN GEÇEN EMNİYET ŞERİTLERİ VARDIR . BU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ŞERİTLER : PERLON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,DERİ VEYA METALDAN ( TEL )YAPILMIŞTIR .NOT : TOZLUK GİYİLDİKTEN SONRA ÜST KISIMDA BULUNAN SIKIŞTIRMA İPİ KAN DOLAŞIMINI KESMEYECEK DURUMDA BAĞLANMALIDIR . AKSİ TAKTİRDE FARKINDA OLMADAN DONMAYA SEBEP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OLUR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 İÇ KIYAFETLER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İÇİMİZE GİYDİĞİMİZ KIYAFETLER 4 DEĞİŞİK MALZEMEDEN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YAPILMAKTADIR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1 .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PAMUKLU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2 .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YÜNLÜ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3 .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SENTETİK ( LİKRA ) .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4 .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KARIŞIK KIYAFETLER ( YÜN + SENTETİK ) .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1 .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PAMUKLU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GİYECEKLER : PAMUKLU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GİYECEKLER ISLANDIĞINDA % 95 ORANINDA SU TUTTUĞUNDAN DOLAYI KIŞ DAĞCILIĞINDA TERCİH EDİLMEZ .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NOT : 1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. ISLAK NESNELERİN İLETKENLİĞİ % 25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ARTAR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2 .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ÜŞÜTME ORANI KURU NESNELERE GÖRE % 9 DAHA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FAZLADIR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2 .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YÜNLÜ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GİYECEKLER : YÜNLÜ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GİYECEKLER KIŞ İÇİN BİRİNCİ ÖNCELİKLİ OLARAK TERCİH EDİLEBİLİR . ISIYI KORUMA ÖZELLİĞİ DİĞER MALZEMELERE KIYAS EDİLEMEYECEK DERECEDE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YÜKSEKTİR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ISLANMAMA SÜRESİ ÇOK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UZUNDUR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TEK DEZAVANTAJI ISLANINCA KURUMA SÜRESİ UZUN ZAMAN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ALMAKTADIR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lastRenderedPageBreak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3 .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LİKRA ( SENTETİK )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GİYECEKLER : LİKRA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GİYECEKLER KIŞ İÇİN TERCİH EDİLEBİLİR KIYAFETLERDİR . ISLANMAMA SÜRESİ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UZUNDUR .ISLANINCA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KISA ZAMANDA KURURLAR . ISIYI KORUMA ÖZELLİĞİ YÜNLÜ KIYAFETLERE ORANLA DAHA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DÜŞÜKTÜR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4 .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KARIŞIK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KIYAFETLER : YÜN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VE SENTETİK KUMAŞLARIN ORTAK KULLANILMASI SONUCU DAĞCILIK SPORU YAPANLAR İÇİN İDEAL BİR KUMAŞ ÜRETİLMİŞTİR . ISIYI TUTMA VE KISA SÜREDE KURUMA AVANTAJI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ARTIRMIŞTIR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 KIŞLIK İÇ KIYAFET ÇEŞİTLERİ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KIŞ DAĞCILIĞINDA ARA KIYAFETLER VE GİYİNME KIŞ DAĞCILIĞINDA TÜM KORUYUCU KIYAFETLERİN GİYİLMEDİĞİ ZAMAN ARA KIYAFETLER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GİYİLİR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BU TİP KIYAFETLER GENELLİKLE POLAR TİPİ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KIYAFETLERDİR .POLARLAR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UZUN SÜRE ISLANMAMA , ISLANSA BİLE KISA SÜREDE KURUMA ÖZELLİĞİNE SAHİPTİR . POLARLARIN RÜZGARI TUTMA ÖZELLİĞİ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YOKTUR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KIŞIN KIYAFETLER İNCE KUMAŞTAN SEÇİLİR BİR KAÇ KAT ÜST ÜSTE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GİYİLİR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BU TİP GİYİM TARZINA DAĞCILIKTA LAHANA TİP GİYİNME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DENİR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HER KIYAFETİN ARASINDA HAVA KALACAĞINDAN TERMOS GÖREVİ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GÖRÜR .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ISLANAN KIYAFET ÇIKARILIP EN DIŞA GİYİLİR VEYA SIRT ÇANTASININ ÜZERİNE SERİLİP HAVA AKIMIYLA KURUMASI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SAĞLANIR .KURUMAYAN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KIYAFETLER ; ÇADIRIN İÇİNE SERİLEREK VEYA UYKU TULUMUNUN İÇİNE KONULARAK KURUTULABİLİR .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 GORE – TEX KUMAŞLAR VE ÖZELLİKLERİ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 xml:space="preserve">  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SU , RÜZGAR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GEÇİRMEZLİĞİ VE NEFES ALABİLME ÖZELLİĞİ SAYESİNDE DIŞ GİYİSİLER İÇİN EN UYGUN KUMAŞTIR .GORE – TEX ZARININ HER CM KARESİNDE YAKLAŞIK 1 ,5 MİLYAR GÖZENEKBULUNMAKTADIR . HER BİR GÖZENEĞİN BOYUTU BİR YAĞMUR DAMLASINDAN20 000 KERE DAHA </w:t>
                  </w:r>
                  <w:proofErr w:type="gramStart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>KÜÇÜKTÜR .GORE</w:t>
                  </w:r>
                  <w:proofErr w:type="gramEnd"/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t xml:space="preserve"> – TEX TEKİ HER BİR GÖZENEĞİN BOYUTU SU BUHARI MOLEKÜLÜNDEN 700 KAT DAHA BÜYÜK OLDUĞUNDAN ZAR RAHATLIKLA NEFES ALIR .Z-LINER : ZAR ASTARA MONTE EDİLMEMİŞTİR .LIGHT : ZAR ASTARA MONTE EDİLMİŞTİR.2 - KAT : ZAR DIŞ KUMAŞA LAMINE EDİLMİŞTİR .3 – KAT : ZAR DIŞ KUMAŞA VE ASTARA LAMİNE EDİLMİŞTİR . </w:t>
                  </w:r>
                  <w:r w:rsidRPr="00954BA7">
                    <w:rPr>
                      <w:rFonts w:ascii="Tahoma" w:eastAsia="Times New Roman" w:hAnsi="Tahoma" w:cs="Tahoma"/>
                      <w:sz w:val="20"/>
                      <w:szCs w:val="20"/>
                      <w:lang w:eastAsia="tr-TR"/>
                    </w:rPr>
                    <w:br/>
                    <w:t>   </w:t>
                  </w:r>
                </w:p>
              </w:tc>
            </w:tr>
          </w:tbl>
          <w:p w:rsidR="00954BA7" w:rsidRPr="00954BA7" w:rsidRDefault="00954BA7" w:rsidP="00954BA7">
            <w:pPr>
              <w:pBdr>
                <w:top w:val="single" w:sz="6" w:space="1" w:color="auto"/>
              </w:pBd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tr-TR"/>
              </w:rPr>
            </w:pPr>
            <w:r w:rsidRPr="00954BA7">
              <w:rPr>
                <w:rFonts w:ascii="Arial" w:eastAsia="Times New Roman" w:hAnsi="Arial" w:cs="Arial"/>
                <w:vanish/>
                <w:sz w:val="16"/>
                <w:szCs w:val="16"/>
                <w:lang w:eastAsia="tr-TR"/>
              </w:rPr>
              <w:lastRenderedPageBreak/>
              <w:t>Formun Altı</w:t>
            </w:r>
          </w:p>
        </w:tc>
      </w:tr>
    </w:tbl>
    <w:p w:rsidR="00F742FC" w:rsidRDefault="00F742FC" w:rsidP="00954BA7">
      <w:bookmarkStart w:id="0" w:name="_GoBack"/>
      <w:bookmarkEnd w:id="0"/>
    </w:p>
    <w:sectPr w:rsidR="00F742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847"/>
    <w:rsid w:val="00791847"/>
    <w:rsid w:val="00954BA7"/>
    <w:rsid w:val="00BD1C6A"/>
    <w:rsid w:val="00F7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954BA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954BA7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NormalWeb">
    <w:name w:val="Normal (Web)"/>
    <w:basedOn w:val="Normal"/>
    <w:uiPriority w:val="99"/>
    <w:unhideWhenUsed/>
    <w:rsid w:val="00954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954BA7"/>
    <w:rPr>
      <w:b/>
      <w:bCs/>
    </w:rPr>
  </w:style>
  <w:style w:type="character" w:customStyle="1" w:styleId="apple-converted-space">
    <w:name w:val="apple-converted-space"/>
    <w:basedOn w:val="VarsaylanParagrafYazTipi"/>
    <w:rsid w:val="00954BA7"/>
  </w:style>
  <w:style w:type="paragraph" w:styleId="z-FormunAlt">
    <w:name w:val="HTML Bottom of Form"/>
    <w:basedOn w:val="Normal"/>
    <w:next w:val="Normal"/>
    <w:link w:val="z-FormunAltChar"/>
    <w:hidden/>
    <w:uiPriority w:val="99"/>
    <w:unhideWhenUsed/>
    <w:rsid w:val="00954BA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AltChar">
    <w:name w:val="z-Formun Altı Char"/>
    <w:basedOn w:val="VarsaylanParagrafYazTipi"/>
    <w:link w:val="z-FormunAlt"/>
    <w:uiPriority w:val="99"/>
    <w:rsid w:val="00954BA7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5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54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954BA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954BA7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NormalWeb">
    <w:name w:val="Normal (Web)"/>
    <w:basedOn w:val="Normal"/>
    <w:uiPriority w:val="99"/>
    <w:unhideWhenUsed/>
    <w:rsid w:val="00954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954BA7"/>
    <w:rPr>
      <w:b/>
      <w:bCs/>
    </w:rPr>
  </w:style>
  <w:style w:type="character" w:customStyle="1" w:styleId="apple-converted-space">
    <w:name w:val="apple-converted-space"/>
    <w:basedOn w:val="VarsaylanParagrafYazTipi"/>
    <w:rsid w:val="00954BA7"/>
  </w:style>
  <w:style w:type="paragraph" w:styleId="z-FormunAlt">
    <w:name w:val="HTML Bottom of Form"/>
    <w:basedOn w:val="Normal"/>
    <w:next w:val="Normal"/>
    <w:link w:val="z-FormunAltChar"/>
    <w:hidden/>
    <w:uiPriority w:val="99"/>
    <w:unhideWhenUsed/>
    <w:rsid w:val="00954BA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AltChar">
    <w:name w:val="z-Formun Altı Char"/>
    <w:basedOn w:val="VarsaylanParagrafYazTipi"/>
    <w:link w:val="z-FormunAlt"/>
    <w:uiPriority w:val="99"/>
    <w:rsid w:val="00954BA7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5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54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7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07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993</Words>
  <Characters>5666</Characters>
  <Application>Microsoft Office Word</Application>
  <DocSecurity>0</DocSecurity>
  <Lines>47</Lines>
  <Paragraphs>13</Paragraphs>
  <ScaleCrop>false</ScaleCrop>
  <Company/>
  <LinksUpToDate>false</LinksUpToDate>
  <CharactersWithSpaces>6646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2011-09-10T20:39:00Z</dcterms:created>
  <dcterms:modified xsi:type="dcterms:W3CDTF">2011-09-11T17:43:00Z</dcterms:modified>
</cp:coreProperties>
</file>